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000000" w:rsidRDefault="0054790C">
      <w:pPr>
        <w:pStyle w:val="111"/>
        <w:spacing w:before="280" w:after="200" w:line="360" w:lineRule="auto"/>
        <w:jc w:val="left"/>
        <w:rPr>
          <w:caps/>
          <w:color w:val="0000FF"/>
          <w:sz w:val="40"/>
          <w:szCs w:val="40"/>
        </w:rPr>
      </w:pPr>
      <w:r>
        <w:rPr>
          <w:caps/>
          <w:color w:val="0000FF"/>
          <w:sz w:val="40"/>
          <w:szCs w:val="40"/>
          <w:highlight w:val="yellow"/>
        </w:rPr>
        <w:t>Зворотні (симетричні) рівняння</w:t>
      </w:r>
    </w:p>
    <w:p w:rsidR="00000000" w:rsidRDefault="0054790C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Рівняння виду</w:t>
      </w:r>
    </w:p>
    <w:p w:rsidR="00000000" w:rsidRDefault="0054790C">
      <w:pPr>
        <w:tabs>
          <w:tab w:val="right" w:pos="6503"/>
        </w:tabs>
        <w:spacing w:before="120" w:after="120" w:line="360" w:lineRule="auto"/>
        <w:ind w:firstLine="1985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6pt;height:16pt" o:ole="" fillcolor="window">
            <v:imagedata r:id="rId5" o:title=""/>
          </v:shape>
          <o:OLEObject Type="Embed" ProgID="Equation.3" ShapeID="_x0000_i1025" DrawAspect="Content" ObjectID="_1481389134" r:id="rId6"/>
        </w:object>
      </w:r>
      <w:r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ab/>
        <w:t>(1)</w:t>
      </w:r>
    </w:p>
    <w:p w:rsidR="00000000" w:rsidRDefault="0054790C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тобто в якому коефіцієнти, однаково віддалені від початку і кінця, рівні між собою, називається </w:t>
      </w:r>
      <w:r>
        <w:rPr>
          <w:b/>
          <w:i/>
          <w:color w:val="FF00FF"/>
          <w:sz w:val="24"/>
          <w:szCs w:val="24"/>
          <w:lang w:val="uk-UA"/>
        </w:rPr>
        <w:t>зворотним</w:t>
      </w:r>
      <w:r>
        <w:rPr>
          <w:color w:val="FF00FF"/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Воно зводиться до квадратного рівняння заміною </w:t>
      </w:r>
      <w:r>
        <w:rPr>
          <w:sz w:val="24"/>
          <w:szCs w:val="24"/>
          <w:vertAlign w:val="subscript"/>
          <w:lang w:val="uk-UA"/>
        </w:rPr>
        <w:object w:dxaOrig="859" w:dyaOrig="599">
          <v:shape id="_x0000_i1026" type="#_x0000_t75" style="width:42.4pt;height:30.4pt" o:ole="" fillcolor="window">
            <v:imagedata r:id="rId7" o:title=""/>
          </v:shape>
          <o:OLEObject Type="Embed" ProgID="Equation.3" ShapeID="_x0000_i1026" DrawAspect="Content" ObjectID="_1481389135" r:id="rId8"/>
        </w:object>
      </w:r>
      <w:r>
        <w:rPr>
          <w:sz w:val="24"/>
          <w:szCs w:val="24"/>
          <w:lang w:val="uk-UA"/>
        </w:rPr>
        <w:t>. Справ</w:t>
      </w:r>
      <w:r>
        <w:rPr>
          <w:sz w:val="24"/>
          <w:szCs w:val="24"/>
          <w:lang w:val="uk-UA"/>
        </w:rPr>
        <w:t xml:space="preserve">ді, поділивши обидві частини рівняння (1) на </w:t>
      </w:r>
      <w:r>
        <w:rPr>
          <w:sz w:val="24"/>
          <w:szCs w:val="24"/>
          <w:vertAlign w:val="subscript"/>
          <w:lang w:val="uk-UA"/>
        </w:rPr>
        <w:object w:dxaOrig="260" w:dyaOrig="320">
          <v:shape id="_x0000_i1027" type="#_x0000_t75" style="width:12.8pt;height:16pt" o:ole="" fillcolor="window">
            <v:imagedata r:id="rId9" o:title=""/>
          </v:shape>
          <o:OLEObject Type="Embed" ProgID="Equation.3" ShapeID="_x0000_i1027" DrawAspect="Content" ObjectID="_1481389136" r:id="rId10"/>
        </w:object>
      </w:r>
      <w:r>
        <w:rPr>
          <w:sz w:val="24"/>
          <w:szCs w:val="24"/>
          <w:lang w:val="uk-UA"/>
        </w:rPr>
        <w:t>, дістанемо рівняння</w:t>
      </w:r>
    </w:p>
    <w:p w:rsidR="00000000" w:rsidRDefault="0054790C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760" w:dyaOrig="660">
          <v:shape id="_x0000_i1028" type="#_x0000_t75" style="width:138.4pt;height:32.8pt" o:ole="" fillcolor="window">
            <v:imagedata r:id="rId11" o:title=""/>
          </v:shape>
          <o:OLEObject Type="Embed" ProgID="Equation.3" ShapeID="_x0000_i1028" DrawAspect="Content" ObjectID="_1481389137" r:id="rId12"/>
        </w:object>
      </w:r>
      <w:r>
        <w:rPr>
          <w:sz w:val="24"/>
          <w:szCs w:val="24"/>
          <w:lang w:val="uk-UA"/>
        </w:rPr>
        <w:t>.</w:t>
      </w:r>
    </w:p>
    <w:p w:rsidR="00000000" w:rsidRDefault="0054790C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Оскільки</w:t>
      </w:r>
      <w:r>
        <w:rPr>
          <w:sz w:val="24"/>
          <w:szCs w:val="24"/>
          <w:vertAlign w:val="subscript"/>
          <w:lang w:val="uk-UA"/>
        </w:rPr>
        <w:object w:dxaOrig="2100" w:dyaOrig="720">
          <v:shape id="_x0000_i1029" type="#_x0000_t75" style="width:104.8pt;height:36pt" o:ole="" fillcolor="window">
            <v:imagedata r:id="rId13" o:title=""/>
          </v:shape>
          <o:OLEObject Type="Embed" ProgID="Equation.3" ShapeID="_x0000_i1029" DrawAspect="Content" ObjectID="_1481389138" r:id="rId14"/>
        </w:object>
      </w:r>
      <w:r>
        <w:rPr>
          <w:sz w:val="24"/>
          <w:szCs w:val="24"/>
          <w:lang w:val="uk-UA"/>
        </w:rPr>
        <w:t xml:space="preserve">, дістанемо квадратне рівняння відносно </w:t>
      </w:r>
      <w:r>
        <w:rPr>
          <w:i/>
          <w:sz w:val="24"/>
          <w:szCs w:val="24"/>
          <w:lang w:val="uk-UA"/>
        </w:rPr>
        <w:t>t</w:t>
      </w:r>
      <w:r>
        <w:rPr>
          <w:sz w:val="24"/>
          <w:szCs w:val="24"/>
          <w:lang w:val="uk-UA"/>
        </w:rPr>
        <w:t>:</w:t>
      </w:r>
    </w:p>
    <w:p w:rsidR="00000000" w:rsidRDefault="0054790C">
      <w:pPr>
        <w:spacing w:before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860" w:dyaOrig="360">
          <v:shape id="_x0000_i1030" type="#_x0000_t75" style="width:92.8pt;height:18.4pt" o:ole="" fillcolor="window">
            <v:imagedata r:id="rId15" o:title=""/>
          </v:shape>
          <o:OLEObject Type="Embed" ProgID="Equation.3" ShapeID="_x0000_i1030" DrawAspect="Content" ObjectID="_1481389139" r:id="rId16"/>
        </w:object>
      </w:r>
      <w:r>
        <w:rPr>
          <w:sz w:val="24"/>
          <w:szCs w:val="24"/>
          <w:lang w:val="uk-UA"/>
        </w:rPr>
        <w:t>.</w:t>
      </w:r>
    </w:p>
    <w:p w:rsidR="00000000" w:rsidRDefault="0054790C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зворотне рівняння</w:t>
      </w:r>
    </w:p>
    <w:p w:rsidR="00000000" w:rsidRDefault="0054790C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340" w:dyaOrig="320">
          <v:shape id="_x0000_i1031" type="#_x0000_t75" style="width:116.8pt;height:16pt" o:ole="" fillcolor="window">
            <v:imagedata r:id="rId17" o:title=""/>
          </v:shape>
          <o:OLEObject Type="Embed" ProgID="Equation.3" ShapeID="_x0000_i1031" DrawAspect="Content" ObjectID="_1481389140" r:id="rId18"/>
        </w:object>
      </w:r>
      <w:r>
        <w:rPr>
          <w:sz w:val="24"/>
          <w:szCs w:val="24"/>
          <w:lang w:val="uk-UA"/>
        </w:rPr>
        <w:t>.</w:t>
      </w:r>
    </w:p>
    <w:p w:rsidR="00000000" w:rsidRDefault="0054790C">
      <w:pPr>
        <w:numPr>
          <w:ilvl w:val="0"/>
          <w:numId w:val="2"/>
        </w:numPr>
        <w:tabs>
          <w:tab w:val="num" w:pos="567"/>
        </w:tabs>
        <w:spacing w:line="360" w:lineRule="auto"/>
        <w:rPr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Поділимо рівняння на </w:t>
      </w:r>
      <w:r>
        <w:rPr>
          <w:spacing w:val="-4"/>
          <w:sz w:val="24"/>
          <w:szCs w:val="24"/>
          <w:vertAlign w:val="subscript"/>
          <w:lang w:val="uk-UA"/>
        </w:rPr>
        <w:object w:dxaOrig="260" w:dyaOrig="320">
          <v:shape id="_x0000_i1032" type="#_x0000_t75" style="width:12.8pt;height:16pt" o:ole="" fillcolor="window">
            <v:imagedata r:id="rId9" o:title=""/>
          </v:shape>
          <o:OLEObject Type="Embed" ProgID="Equation.3" ShapeID="_x0000_i1032" DrawAspect="Content" ObjectID="_1481389141" r:id="rId19"/>
        </w:object>
      </w:r>
      <w:r>
        <w:rPr>
          <w:spacing w:val="-4"/>
          <w:sz w:val="24"/>
          <w:szCs w:val="24"/>
          <w:lang w:val="uk-UA"/>
        </w:rPr>
        <w:t xml:space="preserve"> і виконаємо заміну </w:t>
      </w:r>
      <w:r>
        <w:rPr>
          <w:spacing w:val="-4"/>
          <w:sz w:val="24"/>
          <w:szCs w:val="24"/>
          <w:vertAlign w:val="subscript"/>
          <w:lang w:val="uk-UA"/>
        </w:rPr>
        <w:object w:dxaOrig="859" w:dyaOrig="599">
          <v:shape id="_x0000_i1033" type="#_x0000_t75" style="width:42.4pt;height:30.4pt" o:ole="" fillcolor="window">
            <v:imagedata r:id="rId20" o:title=""/>
          </v:shape>
          <o:OLEObject Type="Embed" ProgID="Equation.3" ShapeID="_x0000_i1033" DrawAspect="Content" ObjectID="_1481389142" r:id="rId21"/>
        </w:object>
      </w:r>
      <w:r>
        <w:rPr>
          <w:spacing w:val="-4"/>
          <w:sz w:val="24"/>
          <w:szCs w:val="24"/>
          <w:lang w:val="uk-UA"/>
        </w:rPr>
        <w:t>. Діста</w:t>
      </w:r>
      <w:r>
        <w:rPr>
          <w:spacing w:val="-4"/>
          <w:sz w:val="24"/>
          <w:szCs w:val="24"/>
          <w:lang w:val="uk-UA"/>
        </w:rPr>
        <w:softHyphen/>
      </w:r>
      <w:r>
        <w:rPr>
          <w:sz w:val="24"/>
          <w:szCs w:val="24"/>
          <w:lang w:val="uk-UA"/>
        </w:rPr>
        <w:t xml:space="preserve">немо квадратне рівняння відносно </w:t>
      </w:r>
      <w:r>
        <w:rPr>
          <w:i/>
          <w:sz w:val="24"/>
          <w:szCs w:val="24"/>
          <w:lang w:val="uk-UA"/>
        </w:rPr>
        <w:t>t</w:t>
      </w:r>
      <w:r>
        <w:rPr>
          <w:sz w:val="24"/>
          <w:szCs w:val="24"/>
          <w:lang w:val="uk-UA"/>
        </w:rPr>
        <w:t>:</w:t>
      </w:r>
    </w:p>
    <w:p w:rsidR="00000000" w:rsidRDefault="0054790C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740" w:dyaOrig="360">
          <v:shape id="_x0000_i1034" type="#_x0000_t75" style="width:87.2pt;height:18.4pt" o:ole="" fillcolor="window">
            <v:imagedata r:id="rId22" o:title=""/>
          </v:shape>
          <o:OLEObject Type="Embed" ProgID="Equation.3" ShapeID="_x0000_i1034" DrawAspect="Content" ObjectID="_1481389143" r:id="rId23"/>
        </w:object>
      </w:r>
      <w:r>
        <w:rPr>
          <w:sz w:val="24"/>
          <w:szCs w:val="24"/>
          <w:lang w:val="uk-UA"/>
        </w:rPr>
        <w:t xml:space="preserve">, звідки </w:t>
      </w:r>
      <w:r>
        <w:rPr>
          <w:sz w:val="24"/>
          <w:szCs w:val="24"/>
          <w:vertAlign w:val="subscript"/>
          <w:lang w:val="uk-UA"/>
        </w:rPr>
        <w:object w:dxaOrig="1420" w:dyaOrig="580">
          <v:shape id="_x0000_i1035" type="#_x0000_t75" style="width:71.2pt;height:29.6pt" o:ole="" fillcolor="window">
            <v:imagedata r:id="rId24" o:title=""/>
          </v:shape>
          <o:OLEObject Type="Embed" ProgID="Equation.3" ShapeID="_x0000_i1035" DrawAspect="Content" ObjectID="_1481389144" r:id="rId25"/>
        </w:object>
      </w:r>
      <w:r>
        <w:rPr>
          <w:sz w:val="24"/>
          <w:szCs w:val="24"/>
          <w:lang w:val="uk-UA"/>
        </w:rPr>
        <w:t>.</w:t>
      </w:r>
    </w:p>
    <w:p w:rsidR="00000000" w:rsidRDefault="0054790C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Повертаючись до початкових позначень, маємо:</w:t>
      </w:r>
    </w:p>
    <w:p w:rsidR="00000000" w:rsidRDefault="0054790C">
      <w:pPr>
        <w:spacing w:before="80" w:after="8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920" w:dyaOrig="600">
          <v:shape id="_x0000_i1036" type="#_x0000_t75" style="width:45.6pt;height:30.4pt" o:ole="" fillcolor="window">
            <v:imagedata r:id="rId26" o:title=""/>
          </v:shape>
          <o:OLEObject Type="Embed" ProgID="Equation.3" ShapeID="_x0000_i1036" DrawAspect="Content" ObjectID="_1481389145" r:id="rId27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999" w:dyaOrig="320">
          <v:shape id="_x0000_i1037" type="#_x0000_t75" style="width:50.4pt;height:16pt" o:ole="" fillcolor="window">
            <v:imagedata r:id="rId28" o:title=""/>
          </v:shape>
          <o:OLEObject Type="Embed" ProgID="Equation.3" ShapeID="_x0000_i1037" DrawAspect="Content" ObjectID="_1481389146" r:id="rId29"/>
        </w:object>
      </w:r>
      <w:r>
        <w:rPr>
          <w:sz w:val="24"/>
          <w:szCs w:val="24"/>
          <w:lang w:val="uk-UA"/>
        </w:rPr>
        <w:t>;</w:t>
      </w:r>
    </w:p>
    <w:p w:rsidR="00000000" w:rsidRDefault="0054790C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100" w:dyaOrig="600">
          <v:shape id="_x0000_i1038" type="#_x0000_t75" style="width:54.4pt;height:30.4pt" o:ole="" fillcolor="window">
            <v:imagedata r:id="rId30" o:title=""/>
          </v:shape>
          <o:OLEObject Type="Embed" ProgID="Equation.3" ShapeID="_x0000_i1038" DrawAspect="Content" ObjectID="_1481389147" r:id="rId31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660" w:dyaOrig="580">
          <v:shape id="_x0000_i1039" type="#_x0000_t75" style="width:83.2pt;height:29.6pt" o:ole="" fillcolor="window">
            <v:imagedata r:id="rId32" o:title=""/>
          </v:shape>
          <o:OLEObject Type="Embed" ProgID="Equation.3" ShapeID="_x0000_i1039" DrawAspect="Content" ObjectID="_1481389148" r:id="rId33"/>
        </w:object>
      </w:r>
      <w:r>
        <w:rPr>
          <w:sz w:val="24"/>
          <w:szCs w:val="24"/>
          <w:lang w:val="uk-UA"/>
        </w:rPr>
        <w:t>.</w:t>
      </w:r>
    </w:p>
    <w:p w:rsidR="00000000" w:rsidRDefault="0054790C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рівняння</w:t>
      </w:r>
    </w:p>
    <w:p w:rsidR="00000000" w:rsidRDefault="0054790C">
      <w:pPr>
        <w:spacing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439" w:dyaOrig="660">
          <v:shape id="_x0000_i1040" type="#_x0000_t75" style="width:122.4pt;height:32.8pt" o:ole="" fillcolor="window">
            <v:imagedata r:id="rId34" o:title=""/>
          </v:shape>
          <o:OLEObject Type="Embed" ProgID="Equation.3" ShapeID="_x0000_i1040" DrawAspect="Content" ObjectID="_1481389149" r:id="rId35"/>
        </w:object>
      </w:r>
      <w:r>
        <w:rPr>
          <w:sz w:val="24"/>
          <w:szCs w:val="24"/>
          <w:lang w:val="uk-UA"/>
        </w:rPr>
        <w:t>.</w:t>
      </w:r>
    </w:p>
    <w:p w:rsidR="00000000" w:rsidRDefault="0054790C">
      <w:pPr>
        <w:numPr>
          <w:ilvl w:val="0"/>
          <w:numId w:val="4"/>
        </w:numPr>
        <w:tabs>
          <w:tab w:val="num" w:pos="567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Заміна </w:t>
      </w:r>
      <w:r>
        <w:rPr>
          <w:sz w:val="24"/>
          <w:szCs w:val="24"/>
          <w:vertAlign w:val="subscript"/>
          <w:lang w:val="uk-UA"/>
        </w:rPr>
        <w:object w:dxaOrig="859" w:dyaOrig="599">
          <v:shape id="_x0000_i1041" type="#_x0000_t75" style="width:42.4pt;height:30.4pt" o:ole="" fillcolor="window">
            <v:imagedata r:id="rId36" o:title=""/>
          </v:shape>
          <o:OLEObject Type="Embed" ProgID="Equation.3" ShapeID="_x0000_i1041" DrawAspect="Content" ObjectID="_1481389150" r:id="rId37"/>
        </w:object>
      </w:r>
      <w:r>
        <w:rPr>
          <w:sz w:val="24"/>
          <w:szCs w:val="24"/>
          <w:lang w:val="uk-UA"/>
        </w:rPr>
        <w:t xml:space="preserve"> зводить це рівняння до квадратного:</w:t>
      </w:r>
    </w:p>
    <w:p w:rsidR="00000000" w:rsidRDefault="0054790C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540" w:dyaOrig="360">
          <v:shape id="_x0000_i1042" type="#_x0000_t75" style="width:77.6pt;height:18.4pt" o:ole="" fillcolor="window">
            <v:imagedata r:id="rId38" o:title=""/>
          </v:shape>
          <o:OLEObject Type="Embed" ProgID="Equation.3" ShapeID="_x0000_i1042" DrawAspect="Content" ObjectID="_1481389151" r:id="rId39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219" w:dyaOrig="580">
          <v:shape id="_x0000_i1043" type="#_x0000_t75" style="width:60.8pt;height:29.6pt" o:ole="" fillcolor="window">
            <v:imagedata r:id="rId40" o:title=""/>
          </v:shape>
          <o:OLEObject Type="Embed" ProgID="Equation.3" ShapeID="_x0000_i1043" DrawAspect="Content" ObjectID="_1481389152" r:id="rId41"/>
        </w:object>
      </w:r>
      <w:r>
        <w:rPr>
          <w:sz w:val="24"/>
          <w:szCs w:val="24"/>
          <w:lang w:val="uk-UA"/>
        </w:rPr>
        <w:t>.</w:t>
      </w:r>
    </w:p>
    <w:p w:rsidR="00000000" w:rsidRDefault="0054790C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Повертаючись до початкових позначень, дістаємо:</w:t>
      </w:r>
    </w:p>
    <w:p w:rsidR="00000000" w:rsidRDefault="0054790C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859" w:dyaOrig="599">
          <v:shape id="_x0000_i1044" type="#_x0000_t75" style="width:42.4pt;height:30.4pt" o:ole="" fillcolor="window">
            <v:imagedata r:id="rId42" o:title=""/>
          </v:shape>
          <o:OLEObject Type="Embed" ProgID="Equation.3" ShapeID="_x0000_i1044" DrawAspect="Content" ObjectID="_1481389153" r:id="rId43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600" w:dyaOrig="260">
          <v:shape id="_x0000_i1045" type="#_x0000_t75" style="width:30.4pt;height:12.8pt" o:ole="" fillcolor="window">
            <v:imagedata r:id="rId44" o:title=""/>
          </v:shape>
          <o:OLEObject Type="Embed" ProgID="Equation.3" ShapeID="_x0000_i1045" DrawAspect="Content" ObjectID="_1481389154" r:id="rId45"/>
        </w:object>
      </w:r>
      <w:r>
        <w:rPr>
          <w:sz w:val="24"/>
          <w:szCs w:val="24"/>
          <w:lang w:val="uk-UA"/>
        </w:rPr>
        <w:t>;</w:t>
      </w:r>
    </w:p>
    <w:p w:rsidR="00000000" w:rsidRDefault="0054790C">
      <w:pPr>
        <w:spacing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960" w:dyaOrig="600">
          <v:shape id="_x0000_i1046" type="#_x0000_t75" style="width:48pt;height:30.4pt" o:ole="" fillcolor="window">
            <v:imagedata r:id="rId46" o:title=""/>
          </v:shape>
          <o:OLEObject Type="Embed" ProgID="Equation.3" ShapeID="_x0000_i1046" DrawAspect="Content" ObjectID="_1481389155" r:id="rId47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380" w:dyaOrig="580">
          <v:shape id="_x0000_i1047" type="#_x0000_t75" style="width:68.8pt;height:29.6pt" o:ole="" fillcolor="window">
            <v:imagedata r:id="rId48" o:title=""/>
          </v:shape>
          <o:OLEObject Type="Embed" ProgID="Equation.3" ShapeID="_x0000_i1047" DrawAspect="Content" ObjectID="_1481389156" r:id="rId49"/>
        </w:object>
      </w:r>
      <w:r>
        <w:rPr>
          <w:sz w:val="24"/>
          <w:szCs w:val="24"/>
          <w:lang w:val="uk-UA"/>
        </w:rPr>
        <w:t>.</w:t>
      </w:r>
    </w:p>
    <w:p w:rsidR="00000000" w:rsidRDefault="0054790C">
      <w:pPr>
        <w:tabs>
          <w:tab w:val="left" w:pos="8789"/>
        </w:tabs>
        <w:spacing w:line="360" w:lineRule="auto"/>
        <w:ind w:firstLine="301"/>
        <w:rPr>
          <w:color w:val="0000FF"/>
          <w:sz w:val="24"/>
          <w:szCs w:val="24"/>
          <w:lang w:val="uk-UA"/>
        </w:rPr>
      </w:pPr>
      <w:r>
        <w:rPr>
          <w:b/>
          <w:color w:val="0000FF"/>
          <w:sz w:val="24"/>
          <w:szCs w:val="24"/>
          <w:lang w:val="uk-UA"/>
        </w:rPr>
        <w:t>Заміна виду</w:t>
      </w:r>
      <w:r>
        <w:rPr>
          <w:color w:val="0000FF"/>
          <w:sz w:val="24"/>
          <w:szCs w:val="24"/>
          <w:lang w:val="uk-UA"/>
        </w:rPr>
        <w:t xml:space="preserve"> </w:t>
      </w:r>
    </w:p>
    <w:p w:rsidR="00000000" w:rsidRDefault="0054790C">
      <w:pPr>
        <w:tabs>
          <w:tab w:val="right" w:pos="6503"/>
        </w:tabs>
        <w:spacing w:before="120" w:line="360" w:lineRule="auto"/>
        <w:ind w:firstLine="2552"/>
        <w:rPr>
          <w:sz w:val="24"/>
          <w:szCs w:val="24"/>
          <w:lang w:val="uk-UA"/>
        </w:rPr>
      </w:pPr>
      <w:r>
        <w:rPr>
          <w:color w:val="0000FF"/>
          <w:sz w:val="24"/>
          <w:szCs w:val="24"/>
          <w:vertAlign w:val="subscript"/>
          <w:lang w:val="uk-UA"/>
        </w:rPr>
        <w:object w:dxaOrig="1040" w:dyaOrig="620">
          <v:shape id="_x0000_i1048" type="#_x0000_t75" style="width:52pt;height:30.4pt" o:ole="" fillcolor="window">
            <v:imagedata r:id="rId50" o:title=""/>
          </v:shape>
          <o:OLEObject Type="Embed" ProgID="Equation.3" ShapeID="_x0000_i1048" DrawAspect="Content" ObjectID="_1481389157" r:id="rId51"/>
        </w:object>
      </w:r>
      <w:r>
        <w:rPr>
          <w:color w:val="0000FF"/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ab/>
        <w:t>(2)</w:t>
      </w:r>
    </w:p>
    <w:p w:rsidR="00000000" w:rsidRDefault="0054790C">
      <w:pPr>
        <w:spacing w:line="360" w:lineRule="auto"/>
        <w:ind w:firstLine="301"/>
        <w:rPr>
          <w:rFonts w:ascii="Arial" w:hAnsi="Arial"/>
          <w:b/>
          <w:color w:val="008000"/>
          <w:sz w:val="24"/>
          <w:szCs w:val="24"/>
          <w:lang w:val="uk-UA"/>
        </w:rPr>
      </w:pPr>
    </w:p>
    <w:p w:rsidR="00000000" w:rsidRDefault="0054790C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Розв’язати рівняння</w:t>
      </w:r>
    </w:p>
    <w:p w:rsidR="00000000" w:rsidRDefault="0054790C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880" w:dyaOrig="680">
          <v:shape id="_x0000_i1049" type="#_x0000_t75" style="width:93.6pt;height:33.6pt" o:ole="" fillcolor="window">
            <v:imagedata r:id="rId52" o:title=""/>
          </v:shape>
          <o:OLEObject Type="Embed" ProgID="Equation.3" ShapeID="_x0000_i1049" DrawAspect="Content" ObjectID="_1481389158" r:id="rId53"/>
        </w:object>
      </w:r>
      <w:r>
        <w:rPr>
          <w:sz w:val="24"/>
          <w:szCs w:val="24"/>
          <w:lang w:val="uk-UA"/>
        </w:rPr>
        <w:t>.</w:t>
      </w:r>
    </w:p>
    <w:p w:rsidR="00000000" w:rsidRDefault="0054790C">
      <w:pPr>
        <w:numPr>
          <w:ilvl w:val="0"/>
          <w:numId w:val="6"/>
        </w:numPr>
        <w:tabs>
          <w:tab w:val="num" w:pos="567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Виконуємо з</w:t>
      </w:r>
      <w:r>
        <w:rPr>
          <w:sz w:val="24"/>
          <w:szCs w:val="24"/>
          <w:lang w:val="uk-UA"/>
        </w:rPr>
        <w:t>аміну змінних:</w:t>
      </w:r>
    </w:p>
    <w:p w:rsidR="00000000" w:rsidRDefault="0054790C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900" w:dyaOrig="600">
          <v:shape id="_x0000_i1050" type="#_x0000_t75" style="width:44.8pt;height:30.4pt" o:ole="" fillcolor="window">
            <v:imagedata r:id="rId54" o:title=""/>
          </v:shape>
          <o:OLEObject Type="Embed" ProgID="Equation.3" ShapeID="_x0000_i1050" DrawAspect="Content" ObjectID="_1481389159" r:id="rId55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300" w:dyaOrig="720">
          <v:shape id="_x0000_i1051" type="#_x0000_t75" style="width:65.6pt;height:36pt" o:ole="" fillcolor="window">
            <v:imagedata r:id="rId56" o:title=""/>
          </v:shape>
          <o:OLEObject Type="Embed" ProgID="Equation.3" ShapeID="_x0000_i1051" DrawAspect="Content" ObjectID="_1481389160" r:id="rId57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519" w:dyaOrig="640">
          <v:shape id="_x0000_i1052" type="#_x0000_t75" style="width:76pt;height:32pt" o:ole="" fillcolor="window">
            <v:imagedata r:id="rId58" o:title=""/>
          </v:shape>
          <o:OLEObject Type="Embed" ProgID="Equation.3" ShapeID="_x0000_i1052" DrawAspect="Content" ObjectID="_1481389161" r:id="rId59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619" w:dyaOrig="640">
          <v:shape id="_x0000_i1053" type="#_x0000_t75" style="width:80.8pt;height:32pt" o:ole="" fillcolor="window">
            <v:imagedata r:id="rId60" o:title=""/>
          </v:shape>
          <o:OLEObject Type="Embed" ProgID="Equation.3" ShapeID="_x0000_i1053" DrawAspect="Content" ObjectID="_1481389162" r:id="rId61"/>
        </w:object>
      </w:r>
      <w:r>
        <w:rPr>
          <w:sz w:val="24"/>
          <w:szCs w:val="24"/>
          <w:lang w:val="uk-UA"/>
        </w:rPr>
        <w:t>.</w:t>
      </w:r>
    </w:p>
    <w:p w:rsidR="00000000" w:rsidRDefault="0054790C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результаті вихідне рівняння зводиться до квадратного:</w:t>
      </w:r>
    </w:p>
    <w:p w:rsidR="00000000" w:rsidRDefault="0054790C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080" w:dyaOrig="320">
          <v:shape id="_x0000_i1054" type="#_x0000_t75" style="width:54.4pt;height:16pt" o:ole="" fillcolor="window">
            <v:imagedata r:id="rId62" o:title=""/>
          </v:shape>
          <o:OLEObject Type="Embed" ProgID="Equation.3" ShapeID="_x0000_i1054" DrawAspect="Content" ObjectID="_1481389163" r:id="rId63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359" w:dyaOrig="600">
          <v:shape id="_x0000_i1055" type="#_x0000_t75" style="width:68pt;height:30.4pt" o:ole="" fillcolor="window">
            <v:imagedata r:id="rId64" o:title=""/>
          </v:shape>
          <o:OLEObject Type="Embed" ProgID="Equation.3" ShapeID="_x0000_i1055" DrawAspect="Content" ObjectID="_1481389164" r:id="rId65"/>
        </w:object>
      </w:r>
      <w:r>
        <w:rPr>
          <w:sz w:val="24"/>
          <w:szCs w:val="24"/>
          <w:lang w:val="uk-UA"/>
        </w:rPr>
        <w:t>.</w:t>
      </w:r>
    </w:p>
    <w:p w:rsidR="00000000" w:rsidRDefault="0054790C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Переходячи до початкових позначень, діста</w:t>
      </w:r>
      <w:r>
        <w:rPr>
          <w:sz w:val="24"/>
          <w:szCs w:val="24"/>
          <w:lang w:val="uk-UA"/>
        </w:rPr>
        <w:t>ємо:</w:t>
      </w:r>
    </w:p>
    <w:p w:rsidR="00000000" w:rsidRDefault="0054790C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060" w:dyaOrig="600">
          <v:shape id="_x0000_i1056" type="#_x0000_t75" style="width:53.6pt;height:30.4pt" o:ole="" fillcolor="window">
            <v:imagedata r:id="rId66" o:title=""/>
          </v:shape>
          <o:OLEObject Type="Embed" ProgID="Equation.3" ShapeID="_x0000_i1056" DrawAspect="Content" ObjectID="_1481389165" r:id="rId67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600" w:dyaOrig="260">
          <v:shape id="_x0000_i1057" type="#_x0000_t75" style="width:30.4pt;height:12.8pt" o:ole="" fillcolor="window">
            <v:imagedata r:id="rId68" o:title=""/>
          </v:shape>
          <o:OLEObject Type="Embed" ProgID="Equation.3" ShapeID="_x0000_i1057" DrawAspect="Content" ObjectID="_1481389166" r:id="rId69"/>
        </w:object>
      </w:r>
      <w:r>
        <w:rPr>
          <w:sz w:val="24"/>
          <w:szCs w:val="24"/>
          <w:lang w:val="uk-UA"/>
        </w:rPr>
        <w:t>;</w:t>
      </w:r>
    </w:p>
    <w:p w:rsidR="00000000" w:rsidRDefault="0054790C">
      <w:pPr>
        <w:spacing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980" w:dyaOrig="600">
          <v:shape id="_x0000_i1058" type="#_x0000_t75" style="width:48.8pt;height:30.4pt" o:ole="" fillcolor="window">
            <v:imagedata r:id="rId70" o:title=""/>
          </v:shape>
          <o:OLEObject Type="Embed" ProgID="Equation.3" ShapeID="_x0000_i1058" DrawAspect="Content" ObjectID="_1481389167" r:id="rId71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319" w:dyaOrig="320">
          <v:shape id="_x0000_i1059" type="#_x0000_t75" style="width:66.4pt;height:16pt" o:ole="" fillcolor="window">
            <v:imagedata r:id="rId72" o:title=""/>
          </v:shape>
          <o:OLEObject Type="Embed" ProgID="Equation.3" ShapeID="_x0000_i1059" DrawAspect="Content" ObjectID="_1481389168" r:id="rId73"/>
        </w:object>
      </w:r>
      <w:r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sym w:font="Wingdings" w:char="00D7"/>
      </w:r>
    </w:p>
    <w:p w:rsidR="00000000" w:rsidRDefault="0054790C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Розглянемо загальне рівняння четвертого степеня</w:t>
      </w:r>
    </w:p>
    <w:p w:rsidR="00000000" w:rsidRDefault="0054790C">
      <w:pPr>
        <w:tabs>
          <w:tab w:val="right" w:pos="6503"/>
        </w:tabs>
        <w:spacing w:before="120" w:after="120" w:line="360" w:lineRule="auto"/>
        <w:ind w:firstLine="1843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460" w:dyaOrig="320">
          <v:shape id="_x0000_i1060" type="#_x0000_t75" style="width:123.2pt;height:16pt" o:ole="" fillcolor="window">
            <v:imagedata r:id="rId74" o:title=""/>
          </v:shape>
          <o:OLEObject Type="Embed" ProgID="Equation.3" ShapeID="_x0000_i1060" DrawAspect="Content" ObjectID="_1481389169" r:id="rId75"/>
        </w:object>
      </w:r>
      <w:r>
        <w:rPr>
          <w:sz w:val="24"/>
          <w:szCs w:val="24"/>
          <w:lang w:val="uk-UA"/>
        </w:rPr>
        <w:tab/>
        <w:t>(3)</w:t>
      </w:r>
    </w:p>
    <w:p w:rsidR="00000000" w:rsidRDefault="0054790C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знайдемо умови, за яких можна виконати заміну виду (2).</w:t>
      </w:r>
    </w:p>
    <w:p w:rsidR="00000000" w:rsidRDefault="0054790C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Поділивши обидві час</w:t>
      </w:r>
      <w:r>
        <w:rPr>
          <w:sz w:val="24"/>
          <w:szCs w:val="24"/>
          <w:lang w:val="uk-UA"/>
        </w:rPr>
        <w:t xml:space="preserve">тини рівняння на </w:t>
      </w:r>
      <w:r>
        <w:rPr>
          <w:sz w:val="24"/>
          <w:szCs w:val="24"/>
          <w:vertAlign w:val="subscript"/>
          <w:lang w:val="uk-UA"/>
        </w:rPr>
        <w:object w:dxaOrig="260" w:dyaOrig="320">
          <v:shape id="_x0000_i1061" type="#_x0000_t75" style="width:12.8pt;height:16pt" o:ole="" fillcolor="window">
            <v:imagedata r:id="rId9" o:title=""/>
          </v:shape>
          <o:OLEObject Type="Embed" ProgID="Equation.3" ShapeID="_x0000_i1061" DrawAspect="Content" ObjectID="_1481389170" r:id="rId76"/>
        </w:object>
      </w:r>
      <w:r>
        <w:rPr>
          <w:sz w:val="24"/>
          <w:szCs w:val="24"/>
          <w:lang w:val="uk-UA"/>
        </w:rPr>
        <w:t>, дістанемо рівняння</w:t>
      </w:r>
    </w:p>
    <w:p w:rsidR="00000000" w:rsidRDefault="0054790C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320" w:dyaOrig="600">
          <v:shape id="_x0000_i1062" type="#_x0000_t75" style="width:116pt;height:30.4pt" o:ole="" fillcolor="window">
            <v:imagedata r:id="rId77" o:title=""/>
          </v:shape>
          <o:OLEObject Type="Embed" ProgID="Equation.3" ShapeID="_x0000_i1062" DrawAspect="Content" ObjectID="_1481389171" r:id="rId78"/>
        </w:object>
      </w:r>
      <w:r>
        <w:rPr>
          <w:sz w:val="24"/>
          <w:szCs w:val="24"/>
          <w:lang w:val="uk-UA"/>
        </w:rPr>
        <w:t>.</w:t>
      </w:r>
    </w:p>
    <w:p w:rsidR="00000000" w:rsidRDefault="0054790C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Скориставшись позначенням </w:t>
      </w:r>
      <w:r>
        <w:rPr>
          <w:sz w:val="24"/>
          <w:szCs w:val="24"/>
          <w:vertAlign w:val="subscript"/>
          <w:lang w:val="uk-UA"/>
        </w:rPr>
        <w:object w:dxaOrig="980" w:dyaOrig="600">
          <v:shape id="_x0000_i1063" type="#_x0000_t75" style="width:48.8pt;height:30.4pt" o:ole="" fillcolor="window">
            <v:imagedata r:id="rId79" o:title=""/>
          </v:shape>
          <o:OLEObject Type="Embed" ProgID="Equation.3" ShapeID="_x0000_i1063" DrawAspect="Content" ObjectID="_1481389172" r:id="rId80"/>
        </w:object>
      </w:r>
      <w:r>
        <w:rPr>
          <w:sz w:val="24"/>
          <w:szCs w:val="24"/>
          <w:lang w:val="uk-UA"/>
        </w:rPr>
        <w:t>, запишемо:</w:t>
      </w:r>
    </w:p>
    <w:p w:rsidR="00000000" w:rsidRDefault="0054790C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919" w:dyaOrig="640">
          <v:shape id="_x0000_i1064" type="#_x0000_t75" style="width:96pt;height:32pt" o:ole="" fillcolor="window">
            <v:imagedata r:id="rId81" o:title=""/>
          </v:shape>
          <o:OLEObject Type="Embed" ProgID="Equation.3" ShapeID="_x0000_i1064" DrawAspect="Content" ObjectID="_1481389173" r:id="rId82"/>
        </w:object>
      </w:r>
      <w:r>
        <w:rPr>
          <w:sz w:val="24"/>
          <w:szCs w:val="24"/>
          <w:lang w:val="uk-UA"/>
        </w:rPr>
        <w:t>.</w:t>
      </w:r>
    </w:p>
    <w:p w:rsidR="00000000" w:rsidRDefault="0054790C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Отже, у рівнянні (3) можна виконати заміну (2), якщо</w:t>
      </w:r>
    </w:p>
    <w:p w:rsidR="00000000" w:rsidRDefault="0054790C">
      <w:pPr>
        <w:tabs>
          <w:tab w:val="right" w:pos="6503"/>
        </w:tabs>
        <w:spacing w:before="120" w:line="360" w:lineRule="auto"/>
        <w:ind w:firstLine="2693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820" w:dyaOrig="620">
          <v:shape id="_x0000_i1065" type="#_x0000_t75" style="width:41.6pt;height:30.4pt" o:ole="" fillcolor="window">
            <v:imagedata r:id="rId83" o:title=""/>
          </v:shape>
          <o:OLEObject Type="Embed" ProgID="Equation.3" ShapeID="_x0000_i1065" DrawAspect="Content" ObjectID="_1481389174" r:id="rId84"/>
        </w:object>
      </w:r>
      <w:r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ab/>
        <w:t>(4)</w:t>
      </w:r>
    </w:p>
    <w:p w:rsidR="00000000" w:rsidRDefault="0054790C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</w:t>
      </w:r>
      <w:r>
        <w:rPr>
          <w:rFonts w:ascii="Arial" w:hAnsi="Arial"/>
          <w:b/>
          <w:color w:val="008000"/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Розв’язати рівняння</w:t>
      </w:r>
    </w:p>
    <w:p w:rsidR="00000000" w:rsidRDefault="0054790C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540" w:dyaOrig="320">
          <v:shape id="_x0000_i1066" type="#_x0000_t75" style="width:126.4pt;height:16pt" o:ole="" fillcolor="window">
            <v:imagedata r:id="rId85" o:title=""/>
          </v:shape>
          <o:OLEObject Type="Embed" ProgID="Equation.3" ShapeID="_x0000_i1066" DrawAspect="Content" ObjectID="_1481389175" r:id="rId86"/>
        </w:object>
      </w:r>
      <w:r>
        <w:rPr>
          <w:sz w:val="24"/>
          <w:szCs w:val="24"/>
          <w:lang w:val="uk-UA"/>
        </w:rPr>
        <w:t>.</w:t>
      </w:r>
    </w:p>
    <w:p w:rsidR="00000000" w:rsidRDefault="0054790C">
      <w:pPr>
        <w:numPr>
          <w:ilvl w:val="0"/>
          <w:numId w:val="8"/>
        </w:numPr>
        <w:tabs>
          <w:tab w:val="num" w:pos="567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Маємо </w:t>
      </w:r>
      <w:r>
        <w:rPr>
          <w:sz w:val="24"/>
          <w:szCs w:val="24"/>
          <w:vertAlign w:val="subscript"/>
          <w:lang w:val="uk-UA"/>
        </w:rPr>
        <w:object w:dxaOrig="3440" w:dyaOrig="320">
          <v:shape id="_x0000_i1067" type="#_x0000_t75" style="width:172pt;height:16pt" o:ole="" fillcolor="window">
            <v:imagedata r:id="rId87" o:title=""/>
          </v:shape>
          <o:OLEObject Type="Embed" ProgID="Equation.3" ShapeID="_x0000_i1067" DrawAspect="Content" ObjectID="_1481389176" r:id="rId88"/>
        </w:object>
      </w:r>
      <w:r>
        <w:rPr>
          <w:sz w:val="24"/>
          <w:szCs w:val="24"/>
          <w:lang w:val="uk-UA"/>
        </w:rPr>
        <w:t xml:space="preserve">. Умову (4) виконано. Поділимо обидві частини рівняння на </w:t>
      </w:r>
      <w:r>
        <w:rPr>
          <w:sz w:val="24"/>
          <w:szCs w:val="24"/>
          <w:vertAlign w:val="subscript"/>
          <w:lang w:val="uk-UA"/>
        </w:rPr>
        <w:object w:dxaOrig="260" w:dyaOrig="320">
          <v:shape id="_x0000_i1068" type="#_x0000_t75" style="width:12.8pt;height:16pt" o:ole="" fillcolor="window">
            <v:imagedata r:id="rId9" o:title=""/>
          </v:shape>
          <o:OLEObject Type="Embed" ProgID="Equation.3" ShapeID="_x0000_i1068" DrawAspect="Content" ObjectID="_1481389177" r:id="rId89"/>
        </w:object>
      </w:r>
      <w:r>
        <w:rPr>
          <w:sz w:val="24"/>
          <w:szCs w:val="24"/>
          <w:lang w:val="uk-UA"/>
        </w:rPr>
        <w:t>:</w:t>
      </w:r>
    </w:p>
    <w:p w:rsidR="00000000" w:rsidRDefault="0054790C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299" w:dyaOrig="600">
          <v:shape id="_x0000_i1069" type="#_x0000_t75" style="width:114.4pt;height:30.4pt" o:ole="" fillcolor="window">
            <v:imagedata r:id="rId90" o:title=""/>
          </v:shape>
          <o:OLEObject Type="Embed" ProgID="Equation.3" ShapeID="_x0000_i1069" DrawAspect="Content" ObjectID="_1481389178" r:id="rId91"/>
        </w:object>
      </w:r>
      <w:r>
        <w:rPr>
          <w:sz w:val="24"/>
          <w:szCs w:val="24"/>
          <w:lang w:val="uk-UA"/>
        </w:rPr>
        <w:t>.</w:t>
      </w:r>
    </w:p>
    <w:p w:rsidR="00000000" w:rsidRDefault="0054790C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 результаті заміни </w:t>
      </w:r>
      <w:r>
        <w:rPr>
          <w:sz w:val="24"/>
          <w:szCs w:val="24"/>
          <w:vertAlign w:val="subscript"/>
          <w:lang w:val="uk-UA"/>
        </w:rPr>
        <w:object w:dxaOrig="859" w:dyaOrig="599">
          <v:shape id="_x0000_i1070" type="#_x0000_t75" style="width:42.4pt;height:30.4pt" o:ole="" fillcolor="window">
            <v:imagedata r:id="rId92" o:title=""/>
          </v:shape>
          <o:OLEObject Type="Embed" ProgID="Equation.3" ShapeID="_x0000_i1070" DrawAspect="Content" ObjectID="_1481389179" r:id="rId93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460" w:dyaOrig="600">
          <v:shape id="_x0000_i1071" type="#_x0000_t75" style="width:72.8pt;height:30.4pt" o:ole="" fillcolor="window">
            <v:imagedata r:id="rId94" o:title=""/>
          </v:shape>
          <o:OLEObject Type="Embed" ProgID="Equation.3" ShapeID="_x0000_i1071" DrawAspect="Content" ObjectID="_1481389180" r:id="rId95"/>
        </w:object>
      </w:r>
      <w:r>
        <w:rPr>
          <w:sz w:val="24"/>
          <w:szCs w:val="24"/>
          <w:lang w:val="uk-UA"/>
        </w:rPr>
        <w:t xml:space="preserve"> дістанемо</w:t>
      </w:r>
      <w:r>
        <w:rPr>
          <w:sz w:val="24"/>
          <w:szCs w:val="24"/>
          <w:lang w:val="uk-UA"/>
        </w:rPr>
        <w:t xml:space="preserve"> квадратне рівняння:</w:t>
      </w:r>
    </w:p>
    <w:p w:rsidR="00000000" w:rsidRDefault="0054790C">
      <w:pPr>
        <w:spacing w:before="80" w:after="8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700" w:dyaOrig="320">
          <v:shape id="_x0000_i1072" type="#_x0000_t75" style="width:84.8pt;height:16pt" o:ole="" fillcolor="window">
            <v:imagedata r:id="rId96" o:title=""/>
          </v:shape>
          <o:OLEObject Type="Embed" ProgID="Equation.3" ShapeID="_x0000_i1072" DrawAspect="Content" ObjectID="_1481389181" r:id="rId97"/>
        </w:object>
      </w:r>
      <w:r>
        <w:rPr>
          <w:sz w:val="24"/>
          <w:szCs w:val="24"/>
          <w:lang w:val="uk-UA"/>
        </w:rPr>
        <w:t xml:space="preserve">, звідки </w:t>
      </w:r>
      <w:r>
        <w:rPr>
          <w:sz w:val="24"/>
          <w:szCs w:val="24"/>
          <w:vertAlign w:val="subscript"/>
          <w:lang w:val="uk-UA"/>
        </w:rPr>
        <w:object w:dxaOrig="1340" w:dyaOrig="320">
          <v:shape id="_x0000_i1073" type="#_x0000_t75" style="width:66.4pt;height:16pt" o:ole="" fillcolor="window">
            <v:imagedata r:id="rId98" o:title=""/>
          </v:shape>
          <o:OLEObject Type="Embed" ProgID="Equation.3" ShapeID="_x0000_i1073" DrawAspect="Content" ObjectID="_1481389182" r:id="rId99"/>
        </w:object>
      </w:r>
      <w:r>
        <w:rPr>
          <w:sz w:val="24"/>
          <w:szCs w:val="24"/>
          <w:lang w:val="uk-UA"/>
        </w:rPr>
        <w:t>.</w:t>
      </w:r>
    </w:p>
    <w:p w:rsidR="00000000" w:rsidRDefault="0054790C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Повертаючись до початкових позначень, дістаємо:</w:t>
      </w:r>
    </w:p>
    <w:p w:rsidR="00000000" w:rsidRDefault="0054790C">
      <w:pPr>
        <w:spacing w:before="8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900" w:dyaOrig="600">
          <v:shape id="_x0000_i1074" type="#_x0000_t75" style="width:44.8pt;height:30.4pt" o:ole="" fillcolor="window">
            <v:imagedata r:id="rId100" o:title=""/>
          </v:shape>
          <o:OLEObject Type="Embed" ProgID="Equation.3" ShapeID="_x0000_i1074" DrawAspect="Content" ObjectID="_1481389183" r:id="rId101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240" w:dyaOrig="420">
          <v:shape id="_x0000_i1075" type="#_x0000_t75" style="width:62.4pt;height:20.8pt" o:ole="" fillcolor="window">
            <v:imagedata r:id="rId102" o:title=""/>
          </v:shape>
          <o:OLEObject Type="Embed" ProgID="Equation.3" ShapeID="_x0000_i1075" DrawAspect="Content" ObjectID="_1481389184" r:id="rId103"/>
        </w:object>
      </w:r>
      <w:r>
        <w:rPr>
          <w:sz w:val="24"/>
          <w:szCs w:val="24"/>
          <w:lang w:val="uk-UA"/>
        </w:rPr>
        <w:t>,</w:t>
      </w:r>
    </w:p>
    <w:p w:rsidR="00000000" w:rsidRDefault="0054790C">
      <w:pPr>
        <w:spacing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040" w:dyaOrig="600">
          <v:shape id="_x0000_i1076" type="#_x0000_t75" style="width:52pt;height:30.4pt" o:ole="" fillcolor="window">
            <v:imagedata r:id="rId104" o:title=""/>
          </v:shape>
          <o:OLEObject Type="Embed" ProgID="Equation.3" ShapeID="_x0000_i1076" DrawAspect="Content" ObjectID="_1481389185" r:id="rId105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1560" w:dyaOrig="320">
          <v:shape id="_x0000_i1077" type="#_x0000_t75" style="width:78.4pt;height:16pt" o:ole="" fillcolor="window">
            <v:imagedata r:id="rId106" o:title=""/>
          </v:shape>
          <o:OLEObject Type="Embed" ProgID="Equation.3" ShapeID="_x0000_i1077" DrawAspect="Content" ObjectID="_1481389186" r:id="rId107"/>
        </w:object>
      </w:r>
      <w:r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sym w:font="Wingdings" w:char="00D7"/>
      </w:r>
    </w:p>
    <w:p w:rsidR="00000000" w:rsidRDefault="0054790C">
      <w:pPr>
        <w:pStyle w:val="2"/>
        <w:spacing w:line="360" w:lineRule="auto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Алгебраїчне рівняння четвертого ст</w:t>
      </w:r>
      <w:r>
        <w:rPr>
          <w:spacing w:val="-2"/>
          <w:sz w:val="24"/>
          <w:szCs w:val="24"/>
        </w:rPr>
        <w:t>епеня виду (3) буде зворот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ним, якщо його коефіцієнти пов’язані співвідношеннями:</w:t>
      </w:r>
    </w:p>
    <w:p w:rsidR="00000000" w:rsidRDefault="0054790C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620" w:dyaOrig="600">
          <v:shape id="_x0000_i1078" type="#_x0000_t75" style="width:30.4pt;height:30.4pt" o:ole="" fillcolor="window">
            <v:imagedata r:id="rId108" o:title=""/>
          </v:shape>
          <o:OLEObject Type="Embed" ProgID="Equation.3" ShapeID="_x0000_i1078" DrawAspect="Content" ObjectID="_1481389187" r:id="rId109"/>
        </w:objec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660" w:dyaOrig="600">
          <v:shape id="_x0000_i1079" type="#_x0000_t75" style="width:32.8pt;height:30.4pt" o:ole="" fillcolor="window">
            <v:imagedata r:id="rId110" o:title=""/>
          </v:shape>
          <o:OLEObject Type="Embed" ProgID="Equation.3" ShapeID="_x0000_i1079" DrawAspect="Content" ObjectID="_1481389188" r:id="rId111"/>
        </w:object>
      </w:r>
      <w:r>
        <w:rPr>
          <w:sz w:val="24"/>
          <w:szCs w:val="24"/>
          <w:lang w:val="uk-UA"/>
        </w:rPr>
        <w:t>.</w:t>
      </w:r>
    </w:p>
    <w:p w:rsidR="00000000" w:rsidRDefault="0054790C">
      <w:pPr>
        <w:pStyle w:val="2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Справді, саме в такому разі виконується умова (4) і зворотне рівняння набирає вигляду:</w:t>
      </w:r>
    </w:p>
    <w:p w:rsidR="00000000" w:rsidRDefault="0054790C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820" w:dyaOrig="320">
          <v:shape id="_x0000_i1080" type="#_x0000_t75" style="width:140.8pt;height:16pt" o:ole="" fillcolor="window">
            <v:imagedata r:id="rId112" o:title=""/>
          </v:shape>
          <o:OLEObject Type="Embed" ProgID="Equation.3" ShapeID="_x0000_i1080" DrawAspect="Content" ObjectID="_1481389189" r:id="rId113"/>
        </w:object>
      </w:r>
      <w:r>
        <w:rPr>
          <w:sz w:val="24"/>
          <w:szCs w:val="24"/>
          <w:lang w:val="uk-UA"/>
        </w:rPr>
        <w:t>.</w:t>
      </w:r>
    </w:p>
    <w:p w:rsidR="00000000" w:rsidRDefault="0054790C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Поділивши обидв</w:t>
      </w:r>
      <w:r>
        <w:rPr>
          <w:sz w:val="24"/>
          <w:szCs w:val="24"/>
          <w:lang w:val="uk-UA"/>
        </w:rPr>
        <w:t xml:space="preserve">і частини цього рівняння на </w:t>
      </w:r>
      <w:r>
        <w:rPr>
          <w:sz w:val="24"/>
          <w:szCs w:val="24"/>
          <w:vertAlign w:val="subscript"/>
          <w:lang w:val="uk-UA"/>
        </w:rPr>
        <w:object w:dxaOrig="260" w:dyaOrig="320">
          <v:shape id="_x0000_i1081" type="#_x0000_t75" style="width:12.8pt;height:16pt" o:ole="" fillcolor="window">
            <v:imagedata r:id="rId9" o:title=""/>
          </v:shape>
          <o:OLEObject Type="Embed" ProgID="Equation.3" ShapeID="_x0000_i1081" DrawAspect="Content" ObjectID="_1481389190" r:id="rId114"/>
        </w:object>
      </w:r>
      <w:r>
        <w:rPr>
          <w:sz w:val="24"/>
          <w:szCs w:val="24"/>
          <w:lang w:val="uk-UA"/>
        </w:rPr>
        <w:t>, дістанемо:</w:t>
      </w:r>
    </w:p>
    <w:p w:rsidR="00000000" w:rsidRDefault="0054790C">
      <w:pPr>
        <w:spacing w:before="120" w:after="12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780" w:dyaOrig="720">
          <v:shape id="_x0000_i1082" type="#_x0000_t75" style="width:138.4pt;height:36pt" o:ole="" fillcolor="window">
            <v:imagedata r:id="rId115" o:title=""/>
          </v:shape>
          <o:OLEObject Type="Embed" ProgID="Equation.3" ShapeID="_x0000_i1082" DrawAspect="Content" ObjectID="_1481389191" r:id="rId116"/>
        </w:object>
      </w:r>
      <w:r>
        <w:rPr>
          <w:sz w:val="24"/>
          <w:szCs w:val="24"/>
          <w:lang w:val="uk-UA"/>
        </w:rPr>
        <w:t>.</w:t>
      </w:r>
    </w:p>
    <w:p w:rsidR="00000000" w:rsidRDefault="0054790C">
      <w:pPr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Заміною </w:t>
      </w:r>
      <w:r>
        <w:rPr>
          <w:sz w:val="24"/>
          <w:szCs w:val="24"/>
          <w:vertAlign w:val="subscript"/>
          <w:lang w:val="uk-UA"/>
        </w:rPr>
        <w:object w:dxaOrig="880" w:dyaOrig="600">
          <v:shape id="_x0000_i1083" type="#_x0000_t75" style="width:44pt;height:30.4pt" o:ole="" fillcolor="window">
            <v:imagedata r:id="rId117" o:title=""/>
          </v:shape>
          <o:OLEObject Type="Embed" ProgID="Equation.3" ShapeID="_x0000_i1083" DrawAspect="Content" ObjectID="_1481389192" r:id="rId118"/>
        </w:object>
      </w:r>
      <w:r>
        <w:rPr>
          <w:sz w:val="24"/>
          <w:szCs w:val="24"/>
          <w:lang w:val="uk-UA"/>
        </w:rPr>
        <w:t xml:space="preserve"> зводимо рівняння до квадратного</w:t>
      </w:r>
    </w:p>
    <w:p w:rsidR="00000000" w:rsidRDefault="0054790C">
      <w:pPr>
        <w:spacing w:before="80" w:line="360" w:lineRule="auto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980" w:dyaOrig="320">
          <v:shape id="_x0000_i1084" type="#_x0000_t75" style="width:99.2pt;height:16pt" o:ole="" fillcolor="window">
            <v:imagedata r:id="rId119" o:title=""/>
          </v:shape>
          <o:OLEObject Type="Embed" ProgID="Equation.3" ShapeID="_x0000_i1084" DrawAspect="Content" ObjectID="_1481389193" r:id="rId120"/>
        </w:object>
      </w:r>
      <w:r>
        <w:rPr>
          <w:sz w:val="24"/>
          <w:szCs w:val="24"/>
          <w:lang w:val="uk-UA"/>
        </w:rPr>
        <w:t>.</w:t>
      </w:r>
    </w:p>
    <w:p w:rsidR="00000000" w:rsidRDefault="0054790C">
      <w:pPr>
        <w:spacing w:line="360" w:lineRule="auto"/>
        <w:rPr>
          <w:sz w:val="24"/>
          <w:szCs w:val="24"/>
          <w:lang w:val="uk-UA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CAC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">
    <w:nsid w:val="29FF4674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2">
    <w:nsid w:val="3BE62505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3">
    <w:nsid w:val="7AAC6D65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num w:numId="1">
    <w:abstractNumId w:val="2"/>
  </w:num>
  <w:num w:numId="2">
    <w:abstractNumId w:val="2"/>
    <w:lvlOverride w:ilvl="0"/>
  </w:num>
  <w:num w:numId="3">
    <w:abstractNumId w:val="3"/>
  </w:num>
  <w:num w:numId="4">
    <w:abstractNumId w:val="3"/>
    <w:lvlOverride w:ilvl="0"/>
  </w:num>
  <w:num w:numId="5">
    <w:abstractNumId w:val="0"/>
  </w:num>
  <w:num w:numId="6">
    <w:abstractNumId w:val="0"/>
    <w:lvlOverride w:ilvl="0"/>
  </w:num>
  <w:num w:numId="7">
    <w:abstractNumId w:val="1"/>
  </w:num>
  <w:num w:numId="8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grammar="clean"/>
  <w:defaultTabStop w:val="708"/>
  <w:characterSpacingControl w:val="doNotCompress"/>
  <w:compat/>
  <w:rsids>
    <w:rsidRoot w:val="0054790C"/>
    <w:rsid w:val="0054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spacing w:line="204" w:lineRule="auto"/>
      <w:ind w:firstLine="301"/>
      <w:jc w:val="both"/>
    </w:pPr>
    <w:rPr>
      <w:sz w:val="23"/>
      <w:lang w:val="uk-UA"/>
    </w:rPr>
  </w:style>
  <w:style w:type="character" w:customStyle="1" w:styleId="20">
    <w:name w:val="Основной текст с отступом 2 Знак"/>
    <w:basedOn w:val="a0"/>
    <w:link w:val="2"/>
  </w:style>
  <w:style w:type="paragraph" w:customStyle="1" w:styleId="111">
    <w:name w:val="111"/>
    <w:basedOn w:val="a"/>
    <w:pPr>
      <w:spacing w:before="400" w:after="320" w:line="204" w:lineRule="auto"/>
      <w:jc w:val="center"/>
    </w:pPr>
    <w:rPr>
      <w:rFonts w:ascii="Arial" w:hAnsi="Arial"/>
      <w:b/>
      <w:i/>
      <w:smallCaps/>
      <w:sz w:val="23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16" Type="http://schemas.openxmlformats.org/officeDocument/2006/relationships/oleObject" Target="embeddings/oleObject5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60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2723</Characters>
  <Application>Microsoft Office Word</Application>
  <DocSecurity>0</DocSecurity>
  <Lines>22</Lines>
  <Paragraphs>5</Paragraphs>
  <ScaleCrop>false</ScaleCrop>
  <Company>Microsoft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ЗВОРОТНІ (СИМЕТРИЧНІ) РІВНЯННЯ</dc:title>
  <dc:creator>Admin</dc:creator>
  <cp:lastModifiedBy>1</cp:lastModifiedBy>
  <cp:revision>2</cp:revision>
  <dcterms:created xsi:type="dcterms:W3CDTF">2014-12-29T17:10:00Z</dcterms:created>
  <dcterms:modified xsi:type="dcterms:W3CDTF">2014-12-29T17:10:00Z</dcterms:modified>
</cp:coreProperties>
</file>